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58D0" w14:textId="77777777" w:rsidR="000312A4" w:rsidRPr="00CC0FFA" w:rsidRDefault="000312A4" w:rsidP="000312A4">
      <w:pPr>
        <w:tabs>
          <w:tab w:val="center" w:pos="4680"/>
          <w:tab w:val="right" w:pos="9360"/>
        </w:tabs>
        <w:jc w:val="center"/>
        <w:rPr>
          <w:b/>
          <w:bCs/>
          <w:sz w:val="22"/>
          <w:szCs w:val="22"/>
          <w:lang w:val="en-US"/>
        </w:rPr>
      </w:pPr>
      <w:r w:rsidRPr="48FD4188">
        <w:rPr>
          <w:b/>
          <w:bCs/>
          <w:sz w:val="22"/>
          <w:szCs w:val="22"/>
          <w:lang w:val="en-US"/>
        </w:rPr>
        <w:t>Letter Joinder Agreement to</w:t>
      </w:r>
    </w:p>
    <w:p w14:paraId="737EEC17" w14:textId="77777777" w:rsidR="000312A4" w:rsidRPr="00CC0FFA" w:rsidRDefault="000312A4" w:rsidP="000312A4">
      <w:pPr>
        <w:spacing w:line="259" w:lineRule="auto"/>
        <w:jc w:val="center"/>
        <w:rPr>
          <w:b/>
          <w:bCs/>
          <w:sz w:val="22"/>
          <w:szCs w:val="22"/>
          <w:lang w:val="en-CA"/>
        </w:rPr>
      </w:pPr>
      <w:r w:rsidRPr="48FD4188">
        <w:rPr>
          <w:b/>
          <w:bCs/>
          <w:sz w:val="22"/>
          <w:szCs w:val="22"/>
          <w:lang w:val="en-US"/>
        </w:rPr>
        <w:t xml:space="preserve">GOVERNING </w:t>
      </w:r>
      <w:r w:rsidRPr="48FD4188">
        <w:rPr>
          <w:b/>
          <w:bCs/>
          <w:sz w:val="22"/>
          <w:szCs w:val="22"/>
          <w:lang w:val="en-CA"/>
        </w:rPr>
        <w:t xml:space="preserve">PARTICIPATING SITE AGREEMENT </w:t>
      </w:r>
    </w:p>
    <w:p w14:paraId="673427F6" w14:textId="77777777" w:rsidR="000312A4" w:rsidRPr="00CC0FFA" w:rsidRDefault="000312A4" w:rsidP="000312A4">
      <w:pPr>
        <w:spacing w:line="259" w:lineRule="auto"/>
        <w:jc w:val="center"/>
        <w:rPr>
          <w:b/>
          <w:bCs/>
          <w:sz w:val="22"/>
          <w:szCs w:val="22"/>
          <w:lang w:val="en-CA"/>
        </w:rPr>
      </w:pPr>
      <w:r w:rsidRPr="48FD4188">
        <w:rPr>
          <w:b/>
          <w:bCs/>
          <w:sz w:val="22"/>
          <w:szCs w:val="22"/>
          <w:lang w:val="en-CA"/>
        </w:rPr>
        <w:t xml:space="preserve">FOR TRI-COUNCIL FUNDED STUDIES: INTERVENTIONAL &amp; REGULATED  </w:t>
      </w:r>
    </w:p>
    <w:p w14:paraId="56EE0113" w14:textId="77777777" w:rsidR="000312A4" w:rsidRPr="00CC0FFA" w:rsidRDefault="000312A4" w:rsidP="000312A4">
      <w:pPr>
        <w:tabs>
          <w:tab w:val="center" w:pos="4680"/>
          <w:tab w:val="right" w:pos="9360"/>
        </w:tabs>
        <w:jc w:val="center"/>
        <w:rPr>
          <w:b/>
          <w:bCs/>
          <w:sz w:val="22"/>
          <w:szCs w:val="22"/>
          <w:lang w:val="en-US"/>
        </w:rPr>
      </w:pPr>
    </w:p>
    <w:p w14:paraId="03AC27A6" w14:textId="77777777" w:rsidR="000312A4" w:rsidRPr="00CC0FFA" w:rsidRDefault="000312A4" w:rsidP="000312A4">
      <w:pPr>
        <w:jc w:val="center"/>
        <w:rPr>
          <w:b/>
          <w:bCs/>
          <w:caps/>
          <w:sz w:val="22"/>
          <w:szCs w:val="22"/>
          <w:lang w:val="en-GB"/>
        </w:rPr>
      </w:pPr>
      <w:r w:rsidRPr="48FD4188">
        <w:rPr>
          <w:b/>
          <w:bCs/>
          <w:sz w:val="22"/>
          <w:szCs w:val="22"/>
          <w:lang w:val="en-GB"/>
        </w:rPr>
        <w:t>(</w:t>
      </w:r>
      <w:r w:rsidRPr="48FD4188">
        <w:rPr>
          <w:b/>
          <w:bCs/>
          <w:caps/>
          <w:sz w:val="22"/>
          <w:szCs w:val="22"/>
          <w:lang w:val="en-GB"/>
        </w:rPr>
        <w:t>“L</w:t>
      </w:r>
      <w:r w:rsidRPr="48FD4188">
        <w:rPr>
          <w:b/>
          <w:bCs/>
          <w:sz w:val="22"/>
          <w:szCs w:val="22"/>
          <w:lang w:val="en-GB"/>
        </w:rPr>
        <w:t>etter Joinder Agreement</w:t>
      </w:r>
      <w:r w:rsidRPr="48FD4188">
        <w:rPr>
          <w:b/>
          <w:bCs/>
          <w:caps/>
          <w:sz w:val="22"/>
          <w:szCs w:val="22"/>
          <w:lang w:val="en-GB"/>
        </w:rPr>
        <w:t>”)</w:t>
      </w:r>
    </w:p>
    <w:p w14:paraId="7E79B470" w14:textId="77777777" w:rsidR="000312A4" w:rsidRPr="00CC0FFA" w:rsidRDefault="000312A4" w:rsidP="000312A4">
      <w:pPr>
        <w:jc w:val="both"/>
        <w:rPr>
          <w:sz w:val="22"/>
          <w:szCs w:val="22"/>
          <w:lang w:val="en-GB"/>
        </w:rPr>
      </w:pPr>
    </w:p>
    <w:p w14:paraId="1E0C222D" w14:textId="77777777" w:rsidR="000312A4" w:rsidRPr="00CC0FFA" w:rsidRDefault="000312A4" w:rsidP="000312A4">
      <w:pPr>
        <w:jc w:val="both"/>
        <w:rPr>
          <w:sz w:val="22"/>
          <w:szCs w:val="22"/>
          <w:lang w:val="en-GB"/>
        </w:rPr>
      </w:pPr>
      <w:r w:rsidRPr="48FD4188">
        <w:rPr>
          <w:sz w:val="22"/>
          <w:szCs w:val="22"/>
          <w:lang w:val="en-GB"/>
        </w:rPr>
        <w:t xml:space="preserve">This letter is a Letter Joinder Agreement for a new party that wishes to sign onto and join the Governing Participating Site Agreement For Tri-Council Funded Studies: Interventional &amp; </w:t>
      </w:r>
      <w:proofErr w:type="gramStart"/>
      <w:r w:rsidRPr="48FD4188">
        <w:rPr>
          <w:sz w:val="22"/>
          <w:szCs w:val="22"/>
          <w:lang w:val="en-GB"/>
        </w:rPr>
        <w:t>Regulated  (</w:t>
      </w:r>
      <w:proofErr w:type="gramEnd"/>
      <w:r w:rsidRPr="48FD4188">
        <w:rPr>
          <w:sz w:val="22"/>
          <w:szCs w:val="22"/>
          <w:lang w:val="en-GB"/>
        </w:rPr>
        <w:t>the “Governing Agreement”).</w:t>
      </w:r>
    </w:p>
    <w:p w14:paraId="5287EAFE" w14:textId="77777777" w:rsidR="000312A4" w:rsidRPr="00CC0FFA" w:rsidRDefault="000312A4" w:rsidP="000312A4">
      <w:pPr>
        <w:jc w:val="both"/>
        <w:rPr>
          <w:sz w:val="22"/>
          <w:szCs w:val="22"/>
          <w:lang w:val="en-GB"/>
        </w:rPr>
      </w:pPr>
      <w:r w:rsidRPr="48FD4188">
        <w:rPr>
          <w:sz w:val="22"/>
          <w:szCs w:val="22"/>
          <w:lang w:val="en-GB"/>
        </w:rPr>
        <w:t xml:space="preserve"> </w:t>
      </w:r>
    </w:p>
    <w:p w14:paraId="434EF986" w14:textId="77777777" w:rsidR="000312A4" w:rsidRPr="00CC0FFA" w:rsidRDefault="000312A4" w:rsidP="000312A4">
      <w:pPr>
        <w:jc w:val="both"/>
        <w:rPr>
          <w:sz w:val="22"/>
          <w:szCs w:val="22"/>
          <w:lang w:val="en-CA"/>
        </w:rPr>
      </w:pPr>
      <w:r w:rsidRPr="48FD4188">
        <w:rPr>
          <w:sz w:val="22"/>
          <w:szCs w:val="22"/>
          <w:lang w:val="en-GB"/>
        </w:rPr>
        <w:t xml:space="preserve">TO: </w:t>
      </w:r>
      <w:r w:rsidRPr="48FD4188">
        <w:rPr>
          <w:i/>
          <w:iCs/>
          <w:color w:val="000000" w:themeColor="text1"/>
          <w:sz w:val="22"/>
          <w:szCs w:val="22"/>
          <w:lang w:val="en-CA"/>
        </w:rPr>
        <w:t>Please return an executed copy of this Letter Joinder Agreement to: Ottawa Hospital Research Institute (“OHRI”) c/o Jennifer Cox, Legal Counsel and Manager, Research Contracts at jencox@ohri.ca and to contracts@ohri.ca. OHRI will maintain signed originals and the official list</w:t>
      </w:r>
      <w:r w:rsidRPr="48FD4188">
        <w:rPr>
          <w:i/>
          <w:iCs/>
          <w:color w:val="333333"/>
          <w:sz w:val="22"/>
          <w:szCs w:val="22"/>
          <w:lang w:val="en-CA"/>
        </w:rPr>
        <w:t xml:space="preserve"> </w:t>
      </w:r>
      <w:r w:rsidRPr="48FD4188">
        <w:rPr>
          <w:i/>
          <w:iCs/>
          <w:color w:val="000000" w:themeColor="text1"/>
          <w:sz w:val="22"/>
          <w:szCs w:val="22"/>
          <w:lang w:val="en-CA"/>
        </w:rPr>
        <w:t>of signatory organizations.</w:t>
      </w:r>
      <w:r w:rsidRPr="48FD4188">
        <w:rPr>
          <w:sz w:val="22"/>
          <w:szCs w:val="22"/>
          <w:lang w:val="en-CA"/>
        </w:rPr>
        <w:t xml:space="preserve"> </w:t>
      </w:r>
    </w:p>
    <w:p w14:paraId="47C76F0F" w14:textId="77777777" w:rsidR="000312A4" w:rsidRPr="00CC0FFA" w:rsidRDefault="000312A4" w:rsidP="000312A4">
      <w:pPr>
        <w:jc w:val="both"/>
        <w:rPr>
          <w:sz w:val="22"/>
          <w:szCs w:val="22"/>
          <w:lang w:val="en-GB"/>
        </w:rPr>
      </w:pPr>
      <w:r w:rsidRPr="48FD4188">
        <w:rPr>
          <w:sz w:val="22"/>
          <w:szCs w:val="22"/>
          <w:lang w:val="en-GB"/>
        </w:rPr>
        <w:t xml:space="preserve"> </w:t>
      </w:r>
    </w:p>
    <w:p w14:paraId="48FC6312" w14:textId="77777777" w:rsidR="000312A4" w:rsidRPr="00CC0FFA" w:rsidRDefault="000312A4" w:rsidP="000312A4">
      <w:pPr>
        <w:jc w:val="both"/>
        <w:rPr>
          <w:sz w:val="22"/>
          <w:szCs w:val="22"/>
          <w:lang w:val="en-GB"/>
        </w:rPr>
      </w:pPr>
    </w:p>
    <w:p w14:paraId="15719477" w14:textId="77777777" w:rsidR="000312A4" w:rsidRPr="00CC0FFA" w:rsidRDefault="000312A4" w:rsidP="000312A4">
      <w:pPr>
        <w:jc w:val="both"/>
        <w:rPr>
          <w:sz w:val="22"/>
          <w:szCs w:val="22"/>
          <w:lang w:val="en-GB"/>
        </w:rPr>
      </w:pPr>
      <w:r w:rsidRPr="48FD4188">
        <w:rPr>
          <w:sz w:val="22"/>
          <w:szCs w:val="22"/>
          <w:lang w:val="en-GB"/>
        </w:rPr>
        <w:t xml:space="preserve">Name of New Party:  </w:t>
      </w:r>
      <w:r w:rsidRPr="00404A86">
        <w:rPr>
          <w:lang w:val="en-CA"/>
        </w:rPr>
        <w:tab/>
      </w:r>
      <w:r w:rsidRPr="48FD4188">
        <w:rPr>
          <w:sz w:val="22"/>
          <w:szCs w:val="22"/>
          <w:lang w:val="en-GB"/>
        </w:rPr>
        <w:t xml:space="preserve"> (hereinafter "New Party"),</w:t>
      </w:r>
    </w:p>
    <w:p w14:paraId="4159546D" w14:textId="77777777" w:rsidR="000312A4" w:rsidRPr="00CC0FFA" w:rsidRDefault="000312A4" w:rsidP="000312A4">
      <w:pPr>
        <w:jc w:val="both"/>
        <w:rPr>
          <w:sz w:val="22"/>
          <w:szCs w:val="22"/>
          <w:lang w:val="en-GB"/>
        </w:rPr>
      </w:pPr>
    </w:p>
    <w:p w14:paraId="1B08A01C" w14:textId="77777777" w:rsidR="000312A4" w:rsidRPr="00CC0FFA" w:rsidRDefault="000312A4" w:rsidP="000312A4">
      <w:pPr>
        <w:jc w:val="both"/>
        <w:rPr>
          <w:b/>
          <w:bCs/>
          <w:sz w:val="22"/>
          <w:szCs w:val="22"/>
          <w:lang w:val="en-GB"/>
        </w:rPr>
      </w:pPr>
      <w:r w:rsidRPr="48FD4188">
        <w:rPr>
          <w:b/>
          <w:bCs/>
          <w:sz w:val="22"/>
          <w:szCs w:val="22"/>
          <w:lang w:val="en-GB"/>
        </w:rPr>
        <w:t>Notice information of New Party:</w:t>
      </w:r>
    </w:p>
    <w:p w14:paraId="34F302BA" w14:textId="77777777" w:rsidR="000312A4" w:rsidRPr="00CC0FFA" w:rsidRDefault="000312A4" w:rsidP="000312A4">
      <w:pPr>
        <w:jc w:val="both"/>
        <w:rPr>
          <w:sz w:val="22"/>
          <w:szCs w:val="22"/>
          <w:lang w:val="en-GB"/>
        </w:rPr>
      </w:pPr>
      <w:r w:rsidRPr="48FD4188">
        <w:rPr>
          <w:sz w:val="22"/>
          <w:szCs w:val="22"/>
          <w:lang w:val="en-GB"/>
        </w:rPr>
        <w:t xml:space="preserve">Address of the New Party:  </w:t>
      </w:r>
    </w:p>
    <w:p w14:paraId="69BC6805" w14:textId="77777777" w:rsidR="000312A4" w:rsidRPr="00CC0FFA" w:rsidRDefault="000312A4" w:rsidP="000312A4">
      <w:pPr>
        <w:jc w:val="both"/>
        <w:rPr>
          <w:sz w:val="22"/>
          <w:szCs w:val="22"/>
          <w:lang w:val="en-GB"/>
        </w:rPr>
      </w:pPr>
      <w:r w:rsidRPr="48FD4188">
        <w:rPr>
          <w:sz w:val="22"/>
          <w:szCs w:val="22"/>
          <w:lang w:val="en-GB"/>
        </w:rPr>
        <w:t xml:space="preserve">Contact Information: </w:t>
      </w:r>
    </w:p>
    <w:p w14:paraId="7BEF6878" w14:textId="77777777" w:rsidR="000312A4" w:rsidRPr="00CC0FFA" w:rsidRDefault="000312A4" w:rsidP="000312A4">
      <w:pPr>
        <w:jc w:val="both"/>
        <w:rPr>
          <w:sz w:val="22"/>
          <w:szCs w:val="22"/>
          <w:lang w:val="en-GB"/>
        </w:rPr>
      </w:pPr>
      <w:r w:rsidRPr="48FD4188">
        <w:rPr>
          <w:sz w:val="22"/>
          <w:szCs w:val="22"/>
          <w:lang w:val="en-GB"/>
        </w:rPr>
        <w:t xml:space="preserve">Name and title: </w:t>
      </w:r>
    </w:p>
    <w:p w14:paraId="2A87CFF0" w14:textId="77777777" w:rsidR="000312A4" w:rsidRPr="00CC0FFA" w:rsidRDefault="000312A4" w:rsidP="000312A4">
      <w:pPr>
        <w:jc w:val="both"/>
        <w:rPr>
          <w:sz w:val="22"/>
          <w:szCs w:val="22"/>
          <w:lang w:val="en-GB"/>
        </w:rPr>
      </w:pPr>
      <w:r w:rsidRPr="48FD4188">
        <w:rPr>
          <w:sz w:val="22"/>
          <w:szCs w:val="22"/>
          <w:lang w:val="en-GB"/>
        </w:rPr>
        <w:t>Email:</w:t>
      </w:r>
    </w:p>
    <w:p w14:paraId="3740E5E8" w14:textId="77777777" w:rsidR="000312A4" w:rsidRPr="00CC0FFA" w:rsidRDefault="000312A4" w:rsidP="000312A4">
      <w:pPr>
        <w:jc w:val="both"/>
        <w:rPr>
          <w:sz w:val="22"/>
          <w:szCs w:val="22"/>
          <w:lang w:val="en-GB"/>
        </w:rPr>
      </w:pPr>
    </w:p>
    <w:p w14:paraId="4FC0C634" w14:textId="77777777" w:rsidR="000312A4" w:rsidRPr="00CC0FFA" w:rsidRDefault="000312A4" w:rsidP="000312A4">
      <w:pPr>
        <w:jc w:val="both"/>
        <w:rPr>
          <w:sz w:val="22"/>
          <w:szCs w:val="22"/>
          <w:lang w:val="en-GB"/>
        </w:rPr>
      </w:pPr>
      <w:r w:rsidRPr="48FD4188">
        <w:rPr>
          <w:sz w:val="22"/>
          <w:szCs w:val="22"/>
          <w:lang w:val="en-GB"/>
        </w:rPr>
        <w:t xml:space="preserve"> </w:t>
      </w:r>
    </w:p>
    <w:p w14:paraId="31809953" w14:textId="77777777" w:rsidR="000312A4" w:rsidRPr="00CC0FFA" w:rsidRDefault="000312A4" w:rsidP="000312A4">
      <w:pPr>
        <w:jc w:val="both"/>
        <w:rPr>
          <w:sz w:val="22"/>
          <w:szCs w:val="22"/>
          <w:lang w:val="en-GB"/>
        </w:rPr>
      </w:pPr>
      <w:proofErr w:type="gramStart"/>
      <w:r w:rsidRPr="48FD4188">
        <w:rPr>
          <w:sz w:val="22"/>
          <w:szCs w:val="22"/>
          <w:lang w:val="en-GB"/>
        </w:rPr>
        <w:t>WHEREAS,</w:t>
      </w:r>
      <w:proofErr w:type="gramEnd"/>
      <w:r w:rsidRPr="48FD4188">
        <w:rPr>
          <w:sz w:val="22"/>
          <w:szCs w:val="22"/>
          <w:lang w:val="en-GB"/>
        </w:rPr>
        <w:t xml:space="preserve"> a number of research institutions and hospitals are parties to the Governing Agreement. In consideration for participating in the Governing Agreement, and for other good and valuable consideration, the receipt of which is hereby acknowledged, the undersigned hereby declares and agrees as follows: </w:t>
      </w:r>
    </w:p>
    <w:p w14:paraId="2D86D63A" w14:textId="77777777" w:rsidR="000312A4" w:rsidRPr="00CC0FFA" w:rsidRDefault="000312A4" w:rsidP="000312A4">
      <w:pPr>
        <w:jc w:val="both"/>
        <w:rPr>
          <w:sz w:val="22"/>
          <w:szCs w:val="22"/>
          <w:lang w:val="en-GB"/>
        </w:rPr>
      </w:pPr>
      <w:r w:rsidRPr="48FD4188">
        <w:rPr>
          <w:sz w:val="22"/>
          <w:szCs w:val="22"/>
          <w:lang w:val="en-GB"/>
        </w:rPr>
        <w:t xml:space="preserve"> </w:t>
      </w:r>
    </w:p>
    <w:p w14:paraId="28D53714" w14:textId="77777777" w:rsidR="000312A4" w:rsidRPr="00CC0FFA" w:rsidRDefault="000312A4" w:rsidP="000312A4">
      <w:pPr>
        <w:jc w:val="both"/>
        <w:rPr>
          <w:sz w:val="22"/>
          <w:szCs w:val="22"/>
          <w:lang w:val="en-GB"/>
        </w:rPr>
      </w:pPr>
      <w:r w:rsidRPr="48FD4188">
        <w:rPr>
          <w:sz w:val="22"/>
          <w:szCs w:val="22"/>
          <w:lang w:val="en-GB"/>
        </w:rPr>
        <w:t xml:space="preserve">1. This Joinder Letter Agreement dated and effective ________________ binds the New Party to all terms, conditions, rights, and obligations in the Governing Agreement as if they had been an original party to that Agreement. </w:t>
      </w:r>
    </w:p>
    <w:p w14:paraId="16AEC319" w14:textId="77777777" w:rsidR="000312A4" w:rsidRPr="00CC0FFA" w:rsidRDefault="000312A4" w:rsidP="000312A4">
      <w:pPr>
        <w:jc w:val="both"/>
        <w:rPr>
          <w:sz w:val="22"/>
          <w:szCs w:val="22"/>
          <w:lang w:val="en-GB"/>
        </w:rPr>
      </w:pPr>
    </w:p>
    <w:p w14:paraId="497F5ED6" w14:textId="77777777" w:rsidR="000312A4" w:rsidRPr="00CC0FFA" w:rsidRDefault="000312A4" w:rsidP="000312A4">
      <w:pPr>
        <w:jc w:val="both"/>
        <w:rPr>
          <w:sz w:val="22"/>
          <w:szCs w:val="22"/>
          <w:lang w:val="en-GB"/>
        </w:rPr>
      </w:pPr>
      <w:r w:rsidRPr="48FD4188">
        <w:rPr>
          <w:sz w:val="22"/>
          <w:szCs w:val="22"/>
          <w:lang w:val="en-GB"/>
        </w:rPr>
        <w:t>2. New Party agrees that its participation as a signatory to the Governing Agreement may be made publicly available.</w:t>
      </w:r>
    </w:p>
    <w:p w14:paraId="36661FE5" w14:textId="77777777" w:rsidR="000312A4" w:rsidRPr="00CC0FFA" w:rsidRDefault="000312A4" w:rsidP="000312A4">
      <w:pPr>
        <w:jc w:val="both"/>
        <w:rPr>
          <w:sz w:val="22"/>
          <w:szCs w:val="22"/>
          <w:lang w:val="en-GB"/>
        </w:rPr>
      </w:pPr>
      <w:r w:rsidRPr="48FD4188">
        <w:rPr>
          <w:sz w:val="22"/>
          <w:szCs w:val="22"/>
          <w:lang w:val="en-GB"/>
        </w:rPr>
        <w:t xml:space="preserve"> </w:t>
      </w:r>
    </w:p>
    <w:p w14:paraId="06E25A1A" w14:textId="77777777" w:rsidR="000312A4" w:rsidRPr="00CC0FFA" w:rsidRDefault="000312A4" w:rsidP="000312A4">
      <w:pPr>
        <w:jc w:val="both"/>
        <w:rPr>
          <w:sz w:val="22"/>
          <w:szCs w:val="22"/>
          <w:lang w:val="en-GB"/>
        </w:rPr>
      </w:pPr>
      <w:r w:rsidRPr="48FD4188">
        <w:rPr>
          <w:sz w:val="22"/>
          <w:szCs w:val="22"/>
          <w:lang w:val="en-GB"/>
        </w:rPr>
        <w:t xml:space="preserve"> </w:t>
      </w:r>
    </w:p>
    <w:p w14:paraId="34A75CFB" w14:textId="77777777" w:rsidR="000312A4" w:rsidRPr="00CC0FFA" w:rsidRDefault="000312A4" w:rsidP="000312A4">
      <w:pPr>
        <w:jc w:val="both"/>
        <w:rPr>
          <w:sz w:val="22"/>
          <w:szCs w:val="22"/>
          <w:lang w:val="en-GB"/>
        </w:rPr>
      </w:pPr>
      <w:r w:rsidRPr="48FD4188">
        <w:rPr>
          <w:sz w:val="22"/>
          <w:szCs w:val="22"/>
          <w:lang w:val="en-GB"/>
        </w:rPr>
        <w:t xml:space="preserve"> </w:t>
      </w:r>
    </w:p>
    <w:p w14:paraId="13A6D23E" w14:textId="77777777" w:rsidR="000312A4" w:rsidRPr="00CC0FFA" w:rsidRDefault="000312A4" w:rsidP="000312A4">
      <w:pPr>
        <w:jc w:val="both"/>
        <w:rPr>
          <w:sz w:val="22"/>
          <w:szCs w:val="22"/>
          <w:lang w:val="en-GB"/>
        </w:rPr>
      </w:pPr>
      <w:r w:rsidRPr="48FD4188">
        <w:rPr>
          <w:sz w:val="22"/>
          <w:szCs w:val="22"/>
          <w:lang w:val="en-GB"/>
        </w:rPr>
        <w:t>EXECUTED by “</w:t>
      </w:r>
      <w:r w:rsidRPr="48FD4188">
        <w:rPr>
          <w:sz w:val="22"/>
          <w:szCs w:val="22"/>
          <w:highlight w:val="yellow"/>
          <w:lang w:val="en-GB"/>
        </w:rPr>
        <w:t>name of the New Party</w:t>
      </w:r>
      <w:r w:rsidRPr="48FD4188">
        <w:rPr>
          <w:sz w:val="22"/>
          <w:szCs w:val="22"/>
          <w:lang w:val="en-GB"/>
        </w:rPr>
        <w:t xml:space="preserve">” through its duly authorized representative(s). </w:t>
      </w:r>
    </w:p>
    <w:p w14:paraId="01DC4BD3" w14:textId="77777777" w:rsidR="000312A4" w:rsidRPr="00CC0FFA" w:rsidRDefault="000312A4" w:rsidP="000312A4">
      <w:pPr>
        <w:jc w:val="both"/>
        <w:rPr>
          <w:sz w:val="22"/>
          <w:szCs w:val="22"/>
          <w:lang w:val="en-GB"/>
        </w:rPr>
      </w:pPr>
      <w:r w:rsidRPr="48FD4188">
        <w:rPr>
          <w:sz w:val="22"/>
          <w:szCs w:val="22"/>
          <w:lang w:val="en-GB"/>
        </w:rPr>
        <w:t xml:space="preserve"> </w:t>
      </w:r>
    </w:p>
    <w:p w14:paraId="7B559313" w14:textId="77777777" w:rsidR="000312A4" w:rsidRPr="00CC0FFA" w:rsidRDefault="000312A4" w:rsidP="000312A4">
      <w:pPr>
        <w:jc w:val="both"/>
        <w:rPr>
          <w:sz w:val="22"/>
          <w:szCs w:val="22"/>
          <w:lang w:val="en-GB"/>
        </w:rPr>
      </w:pPr>
      <w:r w:rsidRPr="48FD4188">
        <w:rPr>
          <w:sz w:val="22"/>
          <w:szCs w:val="22"/>
          <w:lang w:val="en-GB"/>
        </w:rPr>
        <w:t xml:space="preserve"> </w:t>
      </w:r>
    </w:p>
    <w:p w14:paraId="1CF82D4D" w14:textId="77777777" w:rsidR="000312A4" w:rsidRPr="00CC0FFA" w:rsidRDefault="000312A4" w:rsidP="000312A4">
      <w:pPr>
        <w:jc w:val="both"/>
        <w:rPr>
          <w:sz w:val="22"/>
          <w:szCs w:val="22"/>
          <w:lang w:val="en-GB"/>
        </w:rPr>
      </w:pPr>
      <w:proofErr w:type="gramStart"/>
      <w:r w:rsidRPr="48FD4188">
        <w:rPr>
          <w:sz w:val="22"/>
          <w:szCs w:val="22"/>
          <w:lang w:val="en-GB"/>
        </w:rPr>
        <w:t>Per:_</w:t>
      </w:r>
      <w:proofErr w:type="gramEnd"/>
      <w:r w:rsidRPr="48FD4188">
        <w:rPr>
          <w:sz w:val="22"/>
          <w:szCs w:val="22"/>
          <w:lang w:val="en-GB"/>
        </w:rPr>
        <w:t xml:space="preserve">______________________________ </w:t>
      </w:r>
    </w:p>
    <w:p w14:paraId="77EEB504" w14:textId="77777777" w:rsidR="000312A4" w:rsidRPr="00CC0FFA" w:rsidRDefault="000312A4" w:rsidP="000312A4">
      <w:pPr>
        <w:jc w:val="both"/>
        <w:rPr>
          <w:sz w:val="22"/>
          <w:szCs w:val="22"/>
          <w:lang w:val="en-GB"/>
        </w:rPr>
      </w:pPr>
      <w:r w:rsidRPr="48FD4188">
        <w:rPr>
          <w:sz w:val="22"/>
          <w:szCs w:val="22"/>
          <w:lang w:val="en-GB"/>
        </w:rPr>
        <w:t xml:space="preserve">Name/Title: </w:t>
      </w:r>
    </w:p>
    <w:p w14:paraId="1BA356B0" w14:textId="77777777" w:rsidR="000312A4" w:rsidRPr="00CC0FFA" w:rsidRDefault="000312A4" w:rsidP="000312A4">
      <w:pPr>
        <w:rPr>
          <w:sz w:val="22"/>
          <w:szCs w:val="22"/>
          <w:lang w:val="en-GB"/>
        </w:rPr>
      </w:pPr>
      <w:r w:rsidRPr="48FD4188">
        <w:rPr>
          <w:sz w:val="22"/>
          <w:szCs w:val="22"/>
          <w:lang w:val="en-GB"/>
        </w:rPr>
        <w:t>Date:</w:t>
      </w:r>
    </w:p>
    <w:p w14:paraId="66E75A36" w14:textId="77777777" w:rsidR="00C106FC" w:rsidRDefault="00C106FC"/>
    <w:sectPr w:rsidR="00C10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A4"/>
    <w:rsid w:val="000312A4"/>
    <w:rsid w:val="00345CB7"/>
    <w:rsid w:val="00703500"/>
    <w:rsid w:val="00C10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D042"/>
  <w15:chartTrackingRefBased/>
  <w15:docId w15:val="{B457A357-14D1-419F-BB60-7E245F8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A4"/>
    <w:pPr>
      <w:spacing w:after="0" w:line="240" w:lineRule="auto"/>
    </w:pPr>
    <w:rPr>
      <w:rFonts w:ascii="Times New Roman" w:eastAsia="Times New Roman" w:hAnsi="Times New Roman" w:cs="Times New Roman"/>
      <w:kern w:val="0"/>
      <w:lang w:val="fr-CA" w:eastAsia="fr-CA"/>
      <w14:ligatures w14:val="none"/>
    </w:rPr>
  </w:style>
  <w:style w:type="paragraph" w:styleId="Heading1">
    <w:name w:val="heading 1"/>
    <w:basedOn w:val="Normal"/>
    <w:next w:val="Normal"/>
    <w:link w:val="Heading1Char"/>
    <w:uiPriority w:val="9"/>
    <w:qFormat/>
    <w:rsid w:val="000312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0312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0312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0312A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0312A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0312A4"/>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0312A4"/>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0312A4"/>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0312A4"/>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2A4"/>
    <w:rPr>
      <w:rFonts w:eastAsiaTheme="majorEastAsia" w:cstheme="majorBidi"/>
      <w:color w:val="272727" w:themeColor="text1" w:themeTint="D8"/>
    </w:rPr>
  </w:style>
  <w:style w:type="paragraph" w:styleId="Title">
    <w:name w:val="Title"/>
    <w:basedOn w:val="Normal"/>
    <w:next w:val="Normal"/>
    <w:link w:val="TitleChar"/>
    <w:uiPriority w:val="10"/>
    <w:qFormat/>
    <w:rsid w:val="000312A4"/>
    <w:pPr>
      <w:spacing w:after="80"/>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03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03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A4"/>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0312A4"/>
    <w:rPr>
      <w:i/>
      <w:iCs/>
      <w:color w:val="404040" w:themeColor="text1" w:themeTint="BF"/>
    </w:rPr>
  </w:style>
  <w:style w:type="paragraph" w:styleId="ListParagraph">
    <w:name w:val="List Paragraph"/>
    <w:basedOn w:val="Normal"/>
    <w:uiPriority w:val="34"/>
    <w:qFormat/>
    <w:rsid w:val="000312A4"/>
    <w:pPr>
      <w:spacing w:after="160" w:line="278" w:lineRule="auto"/>
      <w:ind w:left="720"/>
      <w:contextualSpacing/>
    </w:pPr>
    <w:rPr>
      <w:rFonts w:asciiTheme="minorHAnsi" w:eastAsiaTheme="minorHAnsi" w:hAnsiTheme="minorHAnsi" w:cstheme="minorBidi"/>
      <w:kern w:val="2"/>
      <w:lang w:val="en-CA" w:eastAsia="en-US"/>
      <w14:ligatures w14:val="standardContextual"/>
    </w:rPr>
  </w:style>
  <w:style w:type="character" w:styleId="IntenseEmphasis">
    <w:name w:val="Intense Emphasis"/>
    <w:basedOn w:val="DefaultParagraphFont"/>
    <w:uiPriority w:val="21"/>
    <w:qFormat/>
    <w:rsid w:val="000312A4"/>
    <w:rPr>
      <w:i/>
      <w:iCs/>
      <w:color w:val="0F4761" w:themeColor="accent1" w:themeShade="BF"/>
    </w:rPr>
  </w:style>
  <w:style w:type="paragraph" w:styleId="IntenseQuote">
    <w:name w:val="Intense Quote"/>
    <w:basedOn w:val="Normal"/>
    <w:next w:val="Normal"/>
    <w:link w:val="IntenseQuoteChar"/>
    <w:uiPriority w:val="30"/>
    <w:qFormat/>
    <w:rsid w:val="000312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0312A4"/>
    <w:rPr>
      <w:i/>
      <w:iCs/>
      <w:color w:val="0F4761" w:themeColor="accent1" w:themeShade="BF"/>
    </w:rPr>
  </w:style>
  <w:style w:type="character" w:styleId="IntenseReference">
    <w:name w:val="Intense Reference"/>
    <w:basedOn w:val="DefaultParagraphFont"/>
    <w:uiPriority w:val="32"/>
    <w:qFormat/>
    <w:rsid w:val="0003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1</cp:revision>
  <dcterms:created xsi:type="dcterms:W3CDTF">2025-07-12T13:34:00Z</dcterms:created>
  <dcterms:modified xsi:type="dcterms:W3CDTF">2025-07-12T13:34:00Z</dcterms:modified>
</cp:coreProperties>
</file>